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40" w:rsidRPr="00C241C6" w:rsidRDefault="00400140" w:rsidP="00400140">
      <w:pPr>
        <w:jc w:val="center"/>
        <w:rPr>
          <w:rFonts w:ascii="Arial" w:eastAsia="Times New Roman" w:hAnsi="Arial"/>
          <w:b/>
        </w:rPr>
      </w:pPr>
      <w:r w:rsidRPr="00C241C6">
        <w:rPr>
          <w:rFonts w:ascii="Arial" w:eastAsia="Times New Roman" w:hAnsi="Arial"/>
          <w:b/>
        </w:rPr>
        <w:t xml:space="preserve">Treasurer Bob </w:t>
      </w:r>
      <w:proofErr w:type="spellStart"/>
      <w:r w:rsidRPr="00C241C6">
        <w:rPr>
          <w:rFonts w:ascii="Arial" w:eastAsia="Times New Roman" w:hAnsi="Arial"/>
          <w:b/>
        </w:rPr>
        <w:t>Styerwalt’s</w:t>
      </w:r>
      <w:proofErr w:type="spellEnd"/>
      <w:r w:rsidRPr="00C241C6">
        <w:rPr>
          <w:rFonts w:ascii="Arial" w:eastAsia="Times New Roman" w:hAnsi="Arial"/>
          <w:b/>
        </w:rPr>
        <w:t xml:space="preserve"> Notes on </w:t>
      </w:r>
      <w:r>
        <w:rPr>
          <w:rFonts w:ascii="Arial" w:eastAsia="Times New Roman" w:hAnsi="Arial"/>
          <w:b/>
        </w:rPr>
        <w:t>Government Forms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>There are four government forms which, in the past, have been recognized by the BOD as concerning our club, one federal and three state: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> 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b/>
          <w:sz w:val="20"/>
        </w:rPr>
        <w:t>IRS form 990-N</w:t>
      </w:r>
      <w:r w:rsidRPr="00C241C6">
        <w:rPr>
          <w:rFonts w:ascii="Arial" w:eastAsia="Times New Roman" w:hAnsi="Arial"/>
          <w:sz w:val="20"/>
        </w:rPr>
        <w:t xml:space="preserve">,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 xml:space="preserve">Electronic Notice (e-Postcard) for Tax-Exempt Organizations </w:t>
      </w:r>
      <w:proofErr w:type="gramStart"/>
      <w:r w:rsidRPr="00C241C6">
        <w:rPr>
          <w:rFonts w:ascii="Arial" w:eastAsia="Times New Roman" w:hAnsi="Arial"/>
          <w:sz w:val="20"/>
        </w:rPr>
        <w:t>not</w:t>
      </w:r>
      <w:proofErr w:type="gramEnd"/>
      <w:r w:rsidRPr="00C241C6">
        <w:rPr>
          <w:rFonts w:ascii="Arial" w:eastAsia="Times New Roman" w:hAnsi="Arial"/>
          <w:sz w:val="20"/>
        </w:rPr>
        <w:t xml:space="preserve"> Required to File Form 990 or 990-EZ.</w:t>
      </w:r>
      <w:r>
        <w:rPr>
          <w:rFonts w:ascii="Arial" w:eastAsia="Times New Roman" w:hAnsi="Arial"/>
          <w:sz w:val="20"/>
        </w:rPr>
        <w:t>”</w:t>
      </w:r>
    </w:p>
    <w:p w:rsidR="00400140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>This form basically tells the IRS who we are and that we still exist.  There is no financial implication until and unless our annual income exceeds $50,000.  Filing is required annually by May 15</w:t>
      </w:r>
      <w:r>
        <w:rPr>
          <w:rFonts w:ascii="Arial" w:eastAsia="Times New Roman" w:hAnsi="Arial"/>
          <w:sz w:val="20"/>
        </w:rPr>
        <w:t>.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> 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b/>
          <w:sz w:val="20"/>
        </w:rPr>
        <w:t>California Attorney General form RRF-1</w:t>
      </w:r>
      <w:r w:rsidRPr="00C241C6">
        <w:rPr>
          <w:rFonts w:ascii="Arial" w:eastAsia="Times New Roman" w:hAnsi="Arial"/>
          <w:sz w:val="20"/>
        </w:rPr>
        <w:t xml:space="preserve">,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Annual Registration Renewal Fee Report to Attorney General of California.</w:t>
      </w:r>
      <w:r>
        <w:rPr>
          <w:rFonts w:ascii="Arial" w:eastAsia="Times New Roman" w:hAnsi="Arial"/>
          <w:sz w:val="20"/>
        </w:rPr>
        <w:t>”</w:t>
      </w:r>
    </w:p>
    <w:p w:rsidR="00400140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>This form must be mailed to the Registry of Charitable Trusts in Sacramento annually by May 15.  For the previous calendar year, it asks for the club¹s Gross Annual Revenue and Total Assets. If the Gross Annual Revenue is less than $25,000, there is no fee.  It also asks nine questions about possible financial actions, none</w:t>
      </w:r>
      <w:r>
        <w:rPr>
          <w:rFonts w:ascii="Arial" w:eastAsia="Times New Roman" w:hAnsi="Arial"/>
          <w:sz w:val="20"/>
        </w:rPr>
        <w:t xml:space="preserve"> of which have been relevant to us in the past, nor would I expect them to be in the future.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b/>
          <w:sz w:val="20"/>
        </w:rPr>
        <w:t>California Franchise Tax Board form 199</w:t>
      </w:r>
      <w:r w:rsidRPr="00C241C6">
        <w:rPr>
          <w:rFonts w:ascii="Arial" w:eastAsia="Times New Roman" w:hAnsi="Arial"/>
          <w:sz w:val="20"/>
        </w:rPr>
        <w:t xml:space="preserve">,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California Exempt Organization Annual Information Return.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  Previous club officers have determined that we are not required to file this form based on our low annual income. The 2014 instructions for this form are </w:t>
      </w:r>
      <w:proofErr w:type="gramStart"/>
      <w:r w:rsidRPr="00C241C6">
        <w:rPr>
          <w:rFonts w:ascii="Arial" w:eastAsia="Times New Roman" w:hAnsi="Arial"/>
          <w:sz w:val="20"/>
        </w:rPr>
        <w:t>more vague</w:t>
      </w:r>
      <w:proofErr w:type="gramEnd"/>
      <w:r w:rsidRPr="00C241C6">
        <w:rPr>
          <w:rFonts w:ascii="Arial" w:eastAsia="Times New Roman" w:hAnsi="Arial"/>
          <w:sz w:val="20"/>
        </w:rPr>
        <w:t xml:space="preserve"> than previous ones. 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 xml:space="preserve">Section B of the current instructions asks two questions up front.  (1)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Did the organization receive a letter from the FTB granting tax-exempt status to the organization?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  I answered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No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 because I am not aware of any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 xml:space="preserve">such letter.  [We have a letter from the IRS on file, but </w:t>
      </w:r>
      <w:r w:rsidRPr="00C241C6">
        <w:rPr>
          <w:rFonts w:ascii="Arial" w:eastAsia="Times New Roman" w:hAnsi="Arial"/>
          <w:sz w:val="20"/>
          <w:u w:val="single"/>
        </w:rPr>
        <w:t>not</w:t>
      </w:r>
      <w:r w:rsidRPr="00C241C6">
        <w:rPr>
          <w:rFonts w:ascii="Arial" w:eastAsia="Times New Roman" w:hAnsi="Arial"/>
          <w:sz w:val="20"/>
        </w:rPr>
        <w:t xml:space="preserve"> from the FTB.]  (2)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Is the organization a nonexempt charitable trust as described in IRC Section 4947(a)(1)?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  Again, I answered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No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 because our club is not a Trust of any sort. The instructions then say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 xml:space="preserve">If the answer to both of these questions is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No,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 STOP HERE, DO NOT FILE THIS FORM.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>  If required, this form must be filed by May 15.  I believe it is not required for us.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sz w:val="20"/>
        </w:rPr>
        <w:t> 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  <w:r w:rsidRPr="00C241C6">
        <w:rPr>
          <w:rFonts w:ascii="Arial" w:eastAsia="Times New Roman" w:hAnsi="Arial"/>
          <w:b/>
          <w:sz w:val="20"/>
        </w:rPr>
        <w:t>California form SI-100</w:t>
      </w:r>
      <w:r w:rsidRPr="00C241C6">
        <w:rPr>
          <w:rFonts w:ascii="Arial" w:eastAsia="Times New Roman" w:hAnsi="Arial"/>
          <w:sz w:val="20"/>
        </w:rPr>
        <w:t xml:space="preserve">,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State of California, Secretary of State, Statement of Information.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  This form registers our club and its officers with the Secretary of State and provides a small revenue stream for that office ($20.00 every other year).  According to the instructions, </w:t>
      </w:r>
      <w:r>
        <w:rPr>
          <w:rFonts w:ascii="Arial" w:eastAsia="Times New Roman" w:hAnsi="Arial"/>
          <w:sz w:val="20"/>
        </w:rPr>
        <w:t>“</w:t>
      </w:r>
      <w:r w:rsidRPr="00C241C6">
        <w:rPr>
          <w:rFonts w:ascii="Arial" w:eastAsia="Times New Roman" w:hAnsi="Arial"/>
          <w:sz w:val="20"/>
        </w:rPr>
        <w:t>The applicable filing period for a corporation is the calendar month during which the initial Articles of Incorporation were filed and the immediately preceding five calendar months.</w:t>
      </w:r>
      <w:r>
        <w:rPr>
          <w:rFonts w:ascii="Arial" w:eastAsia="Times New Roman" w:hAnsi="Arial"/>
          <w:sz w:val="20"/>
        </w:rPr>
        <w:t>”</w:t>
      </w:r>
      <w:r w:rsidRPr="00C241C6">
        <w:rPr>
          <w:rFonts w:ascii="Arial" w:eastAsia="Times New Roman" w:hAnsi="Arial"/>
          <w:sz w:val="20"/>
        </w:rPr>
        <w:t xml:space="preserve"> For us, that means that the form must be filed every other year during the months of September through February, since our club was incorporated in February of 1994.</w:t>
      </w:r>
    </w:p>
    <w:p w:rsidR="00400140" w:rsidRPr="00C241C6" w:rsidRDefault="00400140" w:rsidP="00400140">
      <w:pPr>
        <w:rPr>
          <w:rFonts w:ascii="Arial" w:eastAsia="Times New Roman" w:hAnsi="Arial"/>
          <w:sz w:val="20"/>
        </w:rPr>
      </w:pPr>
    </w:p>
    <w:p w:rsidR="00400140" w:rsidRPr="00C241C6" w:rsidRDefault="00400140" w:rsidP="00400140">
      <w:pPr>
        <w:rPr>
          <w:rFonts w:ascii="Arial" w:hAnsi="Arial"/>
          <w:sz w:val="20"/>
        </w:rPr>
      </w:pPr>
    </w:p>
    <w:p w:rsidR="0071653B" w:rsidRPr="00C241C6" w:rsidRDefault="0071653B">
      <w:pPr>
        <w:rPr>
          <w:rFonts w:ascii="Arial" w:hAnsi="Arial"/>
          <w:sz w:val="20"/>
        </w:rPr>
      </w:pPr>
      <w:bookmarkStart w:id="0" w:name="_GoBack"/>
      <w:bookmarkEnd w:id="0"/>
    </w:p>
    <w:sectPr w:rsidR="0071653B" w:rsidRPr="00C241C6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46"/>
    <w:rsid w:val="00400140"/>
    <w:rsid w:val="0071653B"/>
    <w:rsid w:val="00AA5C46"/>
    <w:rsid w:val="00C241C6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6188"/>
  <w15:chartTrackingRefBased/>
  <w15:docId w15:val="{70F132BB-A26B-47BD-9E06-BF5D5A1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2016-01-04T23:50:00Z</dcterms:created>
  <dcterms:modified xsi:type="dcterms:W3CDTF">2016-01-06T17:32:00Z</dcterms:modified>
</cp:coreProperties>
</file>